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321E2" w14:textId="77777777" w:rsidR="00FB6B87" w:rsidRPr="00FB6B87" w:rsidRDefault="00FB6B87" w:rsidP="00FB6B87">
      <w:pPr>
        <w:widowControl/>
        <w:shd w:val="clear" w:color="auto" w:fill="FFFFFF"/>
        <w:outlineLvl w:val="2"/>
        <w:rPr>
          <w:rFonts w:ascii="Arial" w:eastAsia="新細明體" w:hAnsi="Arial" w:cs="Arial"/>
          <w:b/>
          <w:bCs/>
          <w:color w:val="0094A5"/>
          <w:kern w:val="0"/>
          <w:sz w:val="25"/>
          <w:szCs w:val="25"/>
        </w:rPr>
      </w:pPr>
      <w:r w:rsidRPr="00FB6B87">
        <w:rPr>
          <w:rFonts w:ascii="Arial" w:eastAsia="新細明體" w:hAnsi="Arial" w:cs="Arial"/>
          <w:b/>
          <w:bCs/>
          <w:color w:val="0000CD"/>
          <w:kern w:val="0"/>
          <w:sz w:val="25"/>
          <w:szCs w:val="25"/>
        </w:rPr>
        <w:t>個人資料安全暨隱私權保護政策</w:t>
      </w:r>
    </w:p>
    <w:p w14:paraId="4667C8DF" w14:textId="35FC103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親愛的網友，感謝您蒞臨臺北市</w:t>
      </w:r>
      <w:r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長期照顧資訊網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（以下簡稱本網站），本網站非常重視並尊重您個人的隱私權，請詳細閱讀以下本網站隱私權暨資訊安全保護政策，本政策將幫助您了解，在您使用本網站以及其延伸服務網站所提供的服務時，所收集、運用及保護您個人資料的方式、政策與原則。</w:t>
      </w:r>
    </w:p>
    <w:p w14:paraId="1691F0E6" w14:textId="77777777" w:rsidR="00FB6B87" w:rsidRPr="00FB6B87" w:rsidRDefault="00FB6B87" w:rsidP="00FB6B87">
      <w:pPr>
        <w:widowControl/>
        <w:shd w:val="clear" w:color="auto" w:fill="FFFFFF"/>
        <w:outlineLvl w:val="2"/>
        <w:rPr>
          <w:rFonts w:ascii="Arial" w:eastAsia="新細明體" w:hAnsi="Arial" w:cs="Arial"/>
          <w:b/>
          <w:bCs/>
          <w:color w:val="0094A5"/>
          <w:kern w:val="0"/>
          <w:sz w:val="25"/>
          <w:szCs w:val="25"/>
        </w:rPr>
      </w:pPr>
      <w:r w:rsidRPr="00FB6B87">
        <w:rPr>
          <w:rFonts w:ascii="Arial" w:eastAsia="新細明體" w:hAnsi="Arial" w:cs="Arial"/>
          <w:b/>
          <w:bCs/>
          <w:color w:val="0000CD"/>
          <w:kern w:val="0"/>
          <w:sz w:val="25"/>
          <w:szCs w:val="25"/>
        </w:rPr>
        <w:t>適用範圍</w:t>
      </w:r>
    </w:p>
    <w:p w14:paraId="77D371E1" w14:textId="3ACE1180" w:rsidR="00FB6B87" w:rsidRPr="00FB6B87" w:rsidRDefault="008537BC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以下的個人資料安全暨隱私權保護政策，適用於您在本網站</w:t>
      </w:r>
      <w:proofErr w:type="gramStart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（</w:t>
      </w:r>
      <w:proofErr w:type="gramEnd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以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ltc.health.gov.tw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網域為原則，以下均簡稱為本網站</w:t>
      </w:r>
      <w:proofErr w:type="gramStart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）</w:t>
      </w:r>
      <w:proofErr w:type="gramEnd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活動時，</w:t>
      </w:r>
      <w:r w:rsidR="00FB6B87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所涉及的個人資料收集、運用與保護。但不適用於經由本網站搜尋連結之其他網站，當您在這些網站進行活動時，關於個人資料的保護，適用各該網站的隱私權保護政策。</w:t>
      </w:r>
    </w:p>
    <w:p w14:paraId="05C4CC23" w14:textId="77777777" w:rsidR="00FB6B87" w:rsidRPr="00FB6B87" w:rsidRDefault="00FB6B87" w:rsidP="00FB6B87">
      <w:pPr>
        <w:widowControl/>
        <w:shd w:val="clear" w:color="auto" w:fill="FFFFFF"/>
        <w:outlineLvl w:val="2"/>
        <w:rPr>
          <w:rFonts w:ascii="Arial" w:eastAsia="新細明體" w:hAnsi="Arial" w:cs="Arial"/>
          <w:b/>
          <w:bCs/>
          <w:color w:val="0094A5"/>
          <w:kern w:val="0"/>
          <w:sz w:val="25"/>
          <w:szCs w:val="25"/>
        </w:rPr>
      </w:pPr>
      <w:r w:rsidRPr="00FB6B87">
        <w:rPr>
          <w:rFonts w:ascii="Arial" w:eastAsia="新細明體" w:hAnsi="Arial" w:cs="Arial"/>
          <w:b/>
          <w:bCs/>
          <w:color w:val="0000CD"/>
          <w:kern w:val="0"/>
          <w:sz w:val="25"/>
          <w:szCs w:val="25"/>
        </w:rPr>
        <w:t>個人資料收集方式</w:t>
      </w:r>
    </w:p>
    <w:p w14:paraId="69D816E1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本網站會透過以下幾種管道收集您的個人資料：</w:t>
      </w:r>
    </w:p>
    <w:p w14:paraId="21F2B079" w14:textId="21563D86" w:rsidR="00FB6B87" w:rsidRPr="00FB6B87" w:rsidRDefault="00142CCB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proofErr w:type="gramStart"/>
      <w:r w:rsidRPr="00142CCB">
        <w:rPr>
          <w:rFonts w:ascii="Arial" w:eastAsia="新細明體" w:hAnsi="Arial" w:cs="Arial" w:hint="eastAsia"/>
          <w:b/>
          <w:bCs/>
          <w:color w:val="000000"/>
          <w:kern w:val="0"/>
          <w:sz w:val="23"/>
          <w:szCs w:val="23"/>
        </w:rPr>
        <w:t>線上申請</w:t>
      </w:r>
      <w:proofErr w:type="gramEnd"/>
      <w:r w:rsidRPr="00142CCB">
        <w:rPr>
          <w:rFonts w:ascii="Arial" w:eastAsia="新細明體" w:hAnsi="Arial" w:cs="Arial" w:hint="eastAsia"/>
          <w:b/>
          <w:bCs/>
          <w:color w:val="000000"/>
          <w:kern w:val="0"/>
          <w:sz w:val="23"/>
          <w:szCs w:val="23"/>
        </w:rPr>
        <w:t>長照服務</w:t>
      </w:r>
      <w:r w:rsidR="00FB6B87"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：</w:t>
      </w:r>
      <w:r w:rsidR="00FB6B87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當您參加本</w:t>
      </w:r>
      <w:proofErr w:type="gramStart"/>
      <w:r w:rsidR="00FB6B87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網站線上</w:t>
      </w:r>
      <w:r w:rsidR="00E32D90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申請</w:t>
      </w:r>
      <w:proofErr w:type="gramEnd"/>
      <w:r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長照服務</w:t>
      </w:r>
      <w:r w:rsidR="00FB6B87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時，可能會請您提供姓名、身分證字號、電話、電子信箱及住址等個人資訊</w:t>
      </w:r>
      <w:r w:rsidRPr="00142CCB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，亦包含醫療紀錄</w:t>
      </w:r>
      <w:r w:rsidRPr="00142CCB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(</w:t>
      </w:r>
      <w:r w:rsidRPr="00142CCB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身心障礙、失智等</w:t>
      </w:r>
      <w:r w:rsidRPr="00142CCB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)</w:t>
      </w:r>
      <w:r w:rsidRPr="00142CCB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及原住民身分</w:t>
      </w:r>
      <w:r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，及其家屬、</w:t>
      </w:r>
      <w:r w:rsidRPr="00142CCB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聯絡人基本資料等</w:t>
      </w:r>
      <w:r w:rsidR="005C490F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；對於</w:t>
      </w:r>
      <w:r w:rsidR="005C490F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您主動於</w:t>
      </w:r>
      <w:r w:rsidR="005C490F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本</w:t>
      </w:r>
      <w:r w:rsidR="005C490F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網站登錄提供個人資料外</w:t>
      </w:r>
      <w:r w:rsidR="005C490F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，</w:t>
      </w:r>
      <w:r w:rsidR="005C490F" w:rsidRPr="00142CCB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我們因作業需求，會保留您填入的資料，以申請</w:t>
      </w:r>
      <w:r w:rsidR="005C490F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長照服務</w:t>
      </w:r>
      <w:r w:rsidR="005C490F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。</w:t>
      </w:r>
      <w:proofErr w:type="gramStart"/>
      <w:r w:rsidR="005C490F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此外，</w:t>
      </w:r>
      <w:proofErr w:type="gramEnd"/>
      <w:r w:rsidR="005C490F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如果您寫信與本局聯繫或是透過其他管道向我們反應意見，我們也會保存此項通訊及處理紀錄</w:t>
      </w:r>
      <w:r w:rsidR="00FB6B87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。</w:t>
      </w:r>
    </w:p>
    <w:p w14:paraId="5875F6AE" w14:textId="77777777" w:rsidR="00D0039E" w:rsidRPr="006A5AEF" w:rsidRDefault="00FB6B87" w:rsidP="00D0039E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32"/>
          <w:szCs w:val="32"/>
        </w:rPr>
      </w:pPr>
      <w:r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一般瀏覽：</w:t>
      </w:r>
      <w:r w:rsidR="00D0039E" w:rsidRPr="00D0039E">
        <w:rPr>
          <w:rFonts w:ascii="Arial" w:eastAsia="新細明體" w:hAnsi="Arial" w:cs="Arial"/>
          <w:color w:val="000000"/>
          <w:kern w:val="0"/>
          <w:sz w:val="23"/>
          <w:szCs w:val="23"/>
        </w:rPr>
        <w:t>本網站會保留您在上網瀏覽或查詢時，伺服器自行產生的相關紀錄</w:t>
      </w:r>
      <w:r w:rsidR="00D0039E" w:rsidRPr="00D0039E">
        <w:rPr>
          <w:rFonts w:ascii="Arial" w:eastAsia="新細明體" w:hAnsi="Arial" w:cs="Arial"/>
          <w:color w:val="000000"/>
          <w:kern w:val="0"/>
          <w:sz w:val="23"/>
          <w:szCs w:val="23"/>
        </w:rPr>
        <w:t>(LOG)</w:t>
      </w:r>
      <w:r w:rsidR="00D0039E" w:rsidRPr="00D00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，包括您使用連線設備的</w:t>
      </w:r>
      <w:r w:rsidR="00D0039E" w:rsidRPr="00D00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IP</w:t>
      </w:r>
      <w:r w:rsidR="00D0039E" w:rsidRPr="00D00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位址、使用時間、使用的瀏覽器、瀏覽及點選資料記錄等，做為我們增進網站服務的參考依據，此記錄為內部應用，決不對外公佈。</w:t>
      </w:r>
    </w:p>
    <w:p w14:paraId="6EEF3281" w14:textId="0D073AF1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其他</w:t>
      </w:r>
      <w:r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 </w:t>
      </w:r>
      <w:r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：</w:t>
      </w:r>
      <w:r w:rsidR="005C490F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您也可能因為本網站的</w:t>
      </w:r>
      <w:r w:rsidR="005C490F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公</w:t>
      </w:r>
      <w:r w:rsidR="005C490F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告宣導之超連結，而</w:t>
      </w:r>
      <w:r w:rsidR="005C490F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轉往</w:t>
      </w:r>
      <w:r w:rsidR="005C490F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其他網站，對於您主動提供</w:t>
      </w:r>
      <w:r w:rsidR="005C490F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其他網站</w:t>
      </w:r>
      <w:r w:rsidR="005C490F"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的個人資訊，這些機構或連結網站各有其個別的隱私權保護政策，其資料處理措施不適用本網站隱私權保護政策，本網站無法負擔任何連帶責任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。</w:t>
      </w:r>
    </w:p>
    <w:p w14:paraId="69716583" w14:textId="77777777" w:rsidR="00FB6B87" w:rsidRPr="00FB6B87" w:rsidRDefault="00FB6B87" w:rsidP="00FB6B87">
      <w:pPr>
        <w:widowControl/>
        <w:shd w:val="clear" w:color="auto" w:fill="FFFFFF"/>
        <w:outlineLvl w:val="2"/>
        <w:rPr>
          <w:rFonts w:ascii="Arial" w:eastAsia="新細明體" w:hAnsi="Arial" w:cs="Arial"/>
          <w:b/>
          <w:bCs/>
          <w:color w:val="0094A5"/>
          <w:kern w:val="0"/>
          <w:sz w:val="25"/>
          <w:szCs w:val="25"/>
        </w:rPr>
      </w:pPr>
      <w:r w:rsidRPr="00FB6B87">
        <w:rPr>
          <w:rFonts w:ascii="Arial" w:eastAsia="新細明體" w:hAnsi="Arial" w:cs="Arial"/>
          <w:b/>
          <w:bCs/>
          <w:color w:val="0000CD"/>
          <w:kern w:val="0"/>
          <w:sz w:val="25"/>
          <w:szCs w:val="25"/>
        </w:rPr>
        <w:t>Cookies</w:t>
      </w:r>
      <w:r w:rsidRPr="00FB6B87">
        <w:rPr>
          <w:rFonts w:ascii="Arial" w:eastAsia="新細明體" w:hAnsi="Arial" w:cs="Arial"/>
          <w:b/>
          <w:bCs/>
          <w:color w:val="0000CD"/>
          <w:kern w:val="0"/>
          <w:sz w:val="25"/>
          <w:szCs w:val="25"/>
        </w:rPr>
        <w:t>的運用與政策</w:t>
      </w:r>
    </w:p>
    <w:p w14:paraId="3E504D19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為提供個人化的服務，我們有時候會使用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Cookies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技術來儲存並在特定情況下追蹤您的資料。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Cookie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是從網站傳送到瀏覽器，並保存在使用者電腦硬碟中的簡短資料。您可以在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Google Chrome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的「設定」的「顯示進階設定」，或是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IE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的「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Internet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選項」的「安全性」中選擇修改瀏覽器對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Cookies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的接受程度，包括接受所有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Cookies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、設定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Cookies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時得到通知、拒絕所有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Cookies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等。如果您選擇拒絕所有的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Cookies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，可能無法使用部份個人化服務或是參與部份的活動。</w:t>
      </w:r>
    </w:p>
    <w:p w14:paraId="29AA9140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</w:p>
    <w:p w14:paraId="0F92FD93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一般而言，我們會依據以下目的及情況，在您的瀏覽器中寫入並讀取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Cookies</w:t>
      </w:r>
      <w:proofErr w:type="gramStart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︰</w:t>
      </w:r>
      <w:proofErr w:type="gramEnd"/>
    </w:p>
    <w:p w14:paraId="1516A228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lastRenderedPageBreak/>
        <w:t>為提供更好、更個人化的服務：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方便您參與個人化的互動活動。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Cookies 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在您註冊或登入時建立，並在您登出時修改。</w:t>
      </w:r>
    </w:p>
    <w:p w14:paraId="2057A363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為統計瀏覽人數及分析瀏覽模式：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以了解網頁瀏覽的情況，做為改善服務的參考。</w:t>
      </w:r>
    </w:p>
    <w:p w14:paraId="423E0255" w14:textId="77777777" w:rsidR="00FB6B87" w:rsidRPr="00FB6B87" w:rsidRDefault="00FB6B87" w:rsidP="00FB6B87">
      <w:pPr>
        <w:widowControl/>
        <w:shd w:val="clear" w:color="auto" w:fill="FFFFFF"/>
        <w:outlineLvl w:val="2"/>
        <w:rPr>
          <w:rFonts w:ascii="Arial" w:eastAsia="新細明體" w:hAnsi="Arial" w:cs="Arial"/>
          <w:b/>
          <w:bCs/>
          <w:color w:val="0094A5"/>
          <w:kern w:val="0"/>
          <w:sz w:val="25"/>
          <w:szCs w:val="25"/>
        </w:rPr>
      </w:pPr>
      <w:r w:rsidRPr="00FB6B87">
        <w:rPr>
          <w:rFonts w:ascii="Arial" w:eastAsia="新細明體" w:hAnsi="Arial" w:cs="Arial"/>
          <w:b/>
          <w:bCs/>
          <w:color w:val="0000CD"/>
          <w:kern w:val="0"/>
          <w:sz w:val="25"/>
          <w:szCs w:val="25"/>
        </w:rPr>
        <w:t>個人資料的運用、分享及公開方式</w:t>
      </w:r>
    </w:p>
    <w:p w14:paraId="5FEC46E7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除下列情形，本網站會在本政策原則之下，與第三者共用您的個人資料外，本網站不會出售、出租或任意交換任何您的個人資料給其他團體或個人。</w:t>
      </w:r>
    </w:p>
    <w:p w14:paraId="0668E576" w14:textId="7E448BBE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proofErr w:type="gramStart"/>
      <w:r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線上</w:t>
      </w:r>
      <w:r w:rsidR="00E32D90">
        <w:rPr>
          <w:rFonts w:ascii="Arial" w:eastAsia="新細明體" w:hAnsi="Arial" w:cs="Arial" w:hint="eastAsia"/>
          <w:b/>
          <w:bCs/>
          <w:color w:val="000000"/>
          <w:kern w:val="0"/>
          <w:sz w:val="23"/>
          <w:szCs w:val="23"/>
        </w:rPr>
        <w:t>申請</w:t>
      </w:r>
      <w:proofErr w:type="gramEnd"/>
      <w:r w:rsidR="00B2574D">
        <w:rPr>
          <w:rFonts w:ascii="Arial" w:eastAsia="新細明體" w:hAnsi="Arial" w:cs="Arial" w:hint="eastAsia"/>
          <w:b/>
          <w:bCs/>
          <w:color w:val="000000"/>
          <w:kern w:val="0"/>
          <w:sz w:val="23"/>
          <w:szCs w:val="23"/>
        </w:rPr>
        <w:t>長照服務</w:t>
      </w:r>
      <w:r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：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本網站所收集的</w:t>
      </w:r>
      <w:r w:rsidR="00B2574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申請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者</w:t>
      </w:r>
      <w:r w:rsidR="00B2574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或家屬之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姓名、身分證字號，僅供</w:t>
      </w:r>
      <w:r w:rsidR="00E32D90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申請</w:t>
      </w:r>
      <w:r w:rsidR="00B2574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長照服務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依據</w:t>
      </w:r>
      <w:r w:rsidR="00E32D90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使用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。電話、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e-mail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及住址等資訊，則作為通知</w:t>
      </w:r>
      <w:r w:rsidR="00B2574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登記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之用，並不做其他用途。其他資料僅止於服務分析或學術用途。除非</w:t>
      </w:r>
      <w:r w:rsidR="00B2574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申請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者</w:t>
      </w:r>
      <w:r w:rsidR="00B2574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或家屬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同意，否則所有資料僅供資料分析之用，本網站不會將該等資料用做其他用途。</w:t>
      </w:r>
    </w:p>
    <w:p w14:paraId="013795AB" w14:textId="1BFBB849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統計與分析：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本網站根據使用者註冊或伺服器日誌文件，對使用者的人數、興趣和行為進行內部或委託學術研究，此研究是根據全體使用者的資料進行統計分析與整理，而本網站所有的公開資訊或分析報告，將僅對全體使用者行為總和進行分析及公布，並不會對個別使用者進行分析。</w:t>
      </w:r>
    </w:p>
    <w:p w14:paraId="3F259E12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其他：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本網站有義務保護您的隱私及個人資料，非經您本人同意不會自行修改、刪除或提供</w:t>
      </w:r>
      <w:proofErr w:type="gramStart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任何（</w:t>
      </w:r>
      <w:proofErr w:type="gramEnd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或部份）個人資料及檔案予其他團體或個人。除非經過您事先同意或符合以下情況：</w:t>
      </w:r>
    </w:p>
    <w:p w14:paraId="212DE232" w14:textId="77777777" w:rsidR="00FB6B87" w:rsidRPr="00FB6B87" w:rsidRDefault="00FB6B87" w:rsidP="00FB6B87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法律已明文規定者。</w:t>
      </w:r>
    </w:p>
    <w:p w14:paraId="784B60D7" w14:textId="77777777" w:rsidR="00FB6B87" w:rsidRPr="00FB6B87" w:rsidRDefault="00FB6B87" w:rsidP="00FB6B87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proofErr w:type="gramStart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個</w:t>
      </w:r>
      <w:proofErr w:type="gramEnd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資當事人已同意本局使用之特定目的。</w:t>
      </w:r>
    </w:p>
    <w:p w14:paraId="7ECF1FA6" w14:textId="77777777" w:rsidR="00FB6B87" w:rsidRPr="00FB6B87" w:rsidRDefault="00FB6B87" w:rsidP="00FB6B87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中華民國司法檢調單位透過合法程序進行調</w:t>
      </w:r>
      <w:proofErr w:type="gramStart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閱</w:t>
      </w:r>
      <w:proofErr w:type="gramEnd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。</w:t>
      </w:r>
    </w:p>
    <w:p w14:paraId="6AFE13C5" w14:textId="77777777" w:rsidR="00FB6B87" w:rsidRPr="00FB6B87" w:rsidRDefault="00FB6B87" w:rsidP="00FB6B87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違反網站相關規章且已造成脅迫性。</w:t>
      </w:r>
    </w:p>
    <w:p w14:paraId="30495F22" w14:textId="77777777" w:rsidR="00FB6B87" w:rsidRPr="00FB6B87" w:rsidRDefault="00FB6B87" w:rsidP="00FB6B87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基於</w:t>
      </w:r>
      <w:proofErr w:type="gramStart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主動衍</w:t>
      </w:r>
      <w:proofErr w:type="gramEnd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伸政府網站服務效益之考量。</w:t>
      </w:r>
    </w:p>
    <w:p w14:paraId="09D36ADB" w14:textId="77777777" w:rsidR="00FB6B87" w:rsidRPr="00FB6B87" w:rsidRDefault="00FB6B87" w:rsidP="00FB6B87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保護其他使用者之合法使用權益</w:t>
      </w:r>
    </w:p>
    <w:p w14:paraId="0EB6FC53" w14:textId="77777777" w:rsidR="00FB6B87" w:rsidRPr="00FB6B87" w:rsidRDefault="00FB6B87" w:rsidP="00FB6B87">
      <w:pPr>
        <w:widowControl/>
        <w:shd w:val="clear" w:color="auto" w:fill="FFFFFF"/>
        <w:outlineLvl w:val="2"/>
        <w:rPr>
          <w:rFonts w:ascii="Arial" w:eastAsia="新細明體" w:hAnsi="Arial" w:cs="Arial"/>
          <w:b/>
          <w:bCs/>
          <w:color w:val="0094A5"/>
          <w:kern w:val="0"/>
          <w:sz w:val="25"/>
          <w:szCs w:val="25"/>
        </w:rPr>
      </w:pPr>
      <w:r w:rsidRPr="00FB6B87">
        <w:rPr>
          <w:rFonts w:ascii="Arial" w:eastAsia="新細明體" w:hAnsi="Arial" w:cs="Arial"/>
          <w:b/>
          <w:bCs/>
          <w:color w:val="0000CD"/>
          <w:kern w:val="0"/>
          <w:sz w:val="25"/>
          <w:szCs w:val="25"/>
        </w:rPr>
        <w:t>資訊安全保護措施</w:t>
      </w:r>
    </w:p>
    <w:p w14:paraId="1CFAA870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本網站主機均設有防火牆、防毒系統等相關的資訊安全設備及必要安全防護措施，來加以保護網站及您的個人資料，但由於網際網路資料的傳輸不能保證百分之百的安全，儘管本網站努力保護您的個人資料安全，在部分情況下會使用通行標準的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SSL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保全系統，保障資料傳送的安全性。由於資料傳輸過程牽涉您上網環境保全之良</w:t>
      </w:r>
      <w:proofErr w:type="gramStart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窳</w:t>
      </w:r>
      <w:proofErr w:type="gramEnd"/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，本網站並無法確信或保證您於傳送或接收本網站資料的安全，您須注意並承擔網路資料傳輸之風險。</w:t>
      </w: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 </w:t>
      </w:r>
    </w:p>
    <w:p w14:paraId="571C9193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</w:p>
    <w:p w14:paraId="53DA8C2B" w14:textId="458331C9" w:rsidR="00B2574D" w:rsidRDefault="00B2574D" w:rsidP="00FB6B87">
      <w:pPr>
        <w:widowControl/>
        <w:shd w:val="clear" w:color="auto" w:fill="FFFFFF"/>
        <w:outlineLvl w:val="2"/>
        <w:rPr>
          <w:rFonts w:ascii="Arial" w:eastAsia="新細明體" w:hAnsi="Arial" w:cs="Arial"/>
          <w:b/>
          <w:bCs/>
          <w:color w:val="0000CD"/>
          <w:kern w:val="0"/>
          <w:sz w:val="25"/>
          <w:szCs w:val="25"/>
        </w:rPr>
      </w:pPr>
      <w:r w:rsidRPr="00B2574D">
        <w:rPr>
          <w:rFonts w:ascii="Arial" w:eastAsia="新細明體" w:hAnsi="Arial" w:cs="Arial" w:hint="eastAsia"/>
          <w:b/>
          <w:bCs/>
          <w:color w:val="0000CD"/>
          <w:kern w:val="0"/>
          <w:sz w:val="25"/>
          <w:szCs w:val="25"/>
        </w:rPr>
        <w:t>隱私權暨資訊安全保護政策修訂</w:t>
      </w:r>
    </w:p>
    <w:p w14:paraId="5519D871" w14:textId="54A4550C" w:rsidR="00B2574D" w:rsidRDefault="00B2574D" w:rsidP="00B2574D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lastRenderedPageBreak/>
        <w:t>本網站</w:t>
      </w:r>
      <w:r w:rsidRPr="00B2574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會不定時修訂本項政策，以符合最新之隱私權保護規範。當我們在使用個人資料的規定做較大幅度修改時，我們會在網頁上張貼告示，通知您相關事項。</w:t>
      </w:r>
    </w:p>
    <w:p w14:paraId="3F5F9E0D" w14:textId="77777777" w:rsidR="001739BD" w:rsidRPr="00B2574D" w:rsidRDefault="001739BD" w:rsidP="00B2574D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</w:p>
    <w:p w14:paraId="515D5E47" w14:textId="29704A2E" w:rsidR="00FB6B87" w:rsidRPr="00FB6B87" w:rsidRDefault="00FB6B87" w:rsidP="00FB6B87">
      <w:pPr>
        <w:widowControl/>
        <w:shd w:val="clear" w:color="auto" w:fill="FFFFFF"/>
        <w:outlineLvl w:val="2"/>
        <w:rPr>
          <w:rFonts w:ascii="Arial" w:eastAsia="新細明體" w:hAnsi="Arial" w:cs="Arial"/>
          <w:b/>
          <w:bCs/>
          <w:color w:val="0094A5"/>
          <w:kern w:val="0"/>
          <w:sz w:val="25"/>
          <w:szCs w:val="25"/>
        </w:rPr>
      </w:pPr>
      <w:r w:rsidRPr="00FB6B87">
        <w:rPr>
          <w:rFonts w:ascii="Arial" w:eastAsia="新細明體" w:hAnsi="Arial" w:cs="Arial"/>
          <w:b/>
          <w:bCs/>
          <w:color w:val="0000CD"/>
          <w:kern w:val="0"/>
          <w:sz w:val="25"/>
          <w:szCs w:val="25"/>
        </w:rPr>
        <w:t>保護未成年人或不具行為能力人之隱私權</w:t>
      </w:r>
    </w:p>
    <w:p w14:paraId="05F6B4B8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本網站的服務適用於一般大眾。若未經監護人事先同意，或未與適用的法律相符，本網站不會蓄意蒐集、使用或分享可合理用於辨識未成年人或不具行為能力人的個人資訊。</w:t>
      </w:r>
    </w:p>
    <w:p w14:paraId="647FB209" w14:textId="77777777" w:rsidR="00FB6B87" w:rsidRPr="00FB6B87" w:rsidRDefault="00FB6B87" w:rsidP="00FB6B87">
      <w:pPr>
        <w:widowControl/>
        <w:shd w:val="clear" w:color="auto" w:fill="FFFFFF"/>
        <w:outlineLvl w:val="2"/>
        <w:rPr>
          <w:rFonts w:ascii="Arial" w:eastAsia="新細明體" w:hAnsi="Arial" w:cs="Arial"/>
          <w:b/>
          <w:bCs/>
          <w:color w:val="0094A5"/>
          <w:kern w:val="0"/>
          <w:sz w:val="25"/>
          <w:szCs w:val="25"/>
        </w:rPr>
      </w:pPr>
      <w:r w:rsidRPr="00FB6B87">
        <w:rPr>
          <w:rFonts w:ascii="Arial" w:eastAsia="新細明體" w:hAnsi="Arial" w:cs="Arial"/>
          <w:b/>
          <w:bCs/>
          <w:color w:val="0000CD"/>
          <w:kern w:val="0"/>
          <w:sz w:val="25"/>
          <w:szCs w:val="25"/>
        </w:rPr>
        <w:t>自我保護措施</w:t>
      </w:r>
    </w:p>
    <w:p w14:paraId="11DDF025" w14:textId="77777777" w:rsidR="00FB6B87" w:rsidRPr="00FB6B87" w:rsidRDefault="00FB6B87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FB6B87">
        <w:rPr>
          <w:rFonts w:ascii="Arial" w:eastAsia="新細明體" w:hAnsi="Arial" w:cs="Arial"/>
          <w:color w:val="000000"/>
          <w:kern w:val="0"/>
          <w:sz w:val="23"/>
          <w:szCs w:val="23"/>
        </w:rPr>
        <w:t>請妥善保管您的密碼或任何個人資料，不要將任何個人資料，尤其是密碼提供給任何人。在您使用完本網站所提供之各項服務功能後，務必記得登出帳號，若您是與他人共享電腦或使用公共電腦，請保護您的個人隱私，切記使用完畢要關閉瀏覽器視窗，以防止他人讀取或使用您的資料。</w:t>
      </w:r>
    </w:p>
    <w:p w14:paraId="0A526C00" w14:textId="1C4A2C81" w:rsidR="00FB6B87" w:rsidRPr="00FB6B87" w:rsidRDefault="001739BD" w:rsidP="00FB6B87">
      <w:pPr>
        <w:widowControl/>
        <w:shd w:val="clear" w:color="auto" w:fill="FFFFFF"/>
        <w:outlineLvl w:val="2"/>
        <w:rPr>
          <w:rFonts w:ascii="Arial" w:eastAsia="新細明體" w:hAnsi="Arial" w:cs="Arial"/>
          <w:b/>
          <w:bCs/>
          <w:color w:val="0094A5"/>
          <w:kern w:val="0"/>
          <w:sz w:val="25"/>
          <w:szCs w:val="25"/>
        </w:rPr>
      </w:pPr>
      <w:r w:rsidRPr="001739BD">
        <w:rPr>
          <w:rFonts w:ascii="Arial" w:eastAsia="新細明體" w:hAnsi="Arial" w:cs="Arial" w:hint="eastAsia"/>
          <w:b/>
          <w:bCs/>
          <w:color w:val="0000CD"/>
          <w:kern w:val="0"/>
          <w:sz w:val="25"/>
          <w:szCs w:val="25"/>
        </w:rPr>
        <w:t>隱私權暨資訊安全保護政策諮詢</w:t>
      </w:r>
    </w:p>
    <w:p w14:paraId="1705E417" w14:textId="03B42E1C" w:rsidR="00FB6B87" w:rsidRPr="00FB6B87" w:rsidRDefault="001739BD" w:rsidP="00FB6B87">
      <w:pPr>
        <w:widowControl/>
        <w:shd w:val="clear" w:color="auto" w:fill="FFFFFF"/>
        <w:spacing w:before="75" w:after="150"/>
        <w:ind w:left="15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1739B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如果您對於我們的隱私權保護政策或是有個人資料收集、運用、更新等問題，請於上班時間聯絡：臺北市民當家熱線</w:t>
      </w:r>
      <w:r w:rsidRPr="001739B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1999(</w:t>
      </w:r>
      <w:r w:rsidRPr="001739B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免付費電話服務</w:t>
      </w:r>
      <w:r w:rsidRPr="001739B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)</w:t>
      </w:r>
      <w:r w:rsidRPr="001739B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，外縣市請撥</w:t>
      </w:r>
      <w:r w:rsidRPr="001739B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02-27208889</w:t>
      </w:r>
      <w:r w:rsidRPr="001739BD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t>。</w:t>
      </w:r>
    </w:p>
    <w:p w14:paraId="6DA251BB" w14:textId="38754AE5" w:rsidR="00AD4070" w:rsidRPr="00FB6B87" w:rsidRDefault="00AD4070" w:rsidP="001739BD"/>
    <w:sectPr w:rsidR="00AD4070" w:rsidRPr="00FB6B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84709" w14:textId="77777777" w:rsidR="008D23BA" w:rsidRDefault="008D23BA" w:rsidP="003E45AC">
      <w:r>
        <w:separator/>
      </w:r>
    </w:p>
  </w:endnote>
  <w:endnote w:type="continuationSeparator" w:id="0">
    <w:p w14:paraId="0B215D81" w14:textId="77777777" w:rsidR="008D23BA" w:rsidRDefault="008D23BA" w:rsidP="003E4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4E7BB" w14:textId="77777777" w:rsidR="008D23BA" w:rsidRDefault="008D23BA" w:rsidP="003E45AC">
      <w:r>
        <w:separator/>
      </w:r>
    </w:p>
  </w:footnote>
  <w:footnote w:type="continuationSeparator" w:id="0">
    <w:p w14:paraId="5E8571C3" w14:textId="77777777" w:rsidR="008D23BA" w:rsidRDefault="008D23BA" w:rsidP="003E4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F35DA"/>
    <w:multiLevelType w:val="multilevel"/>
    <w:tmpl w:val="3CB2C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B87"/>
    <w:rsid w:val="000C0918"/>
    <w:rsid w:val="000F228B"/>
    <w:rsid w:val="00142CCB"/>
    <w:rsid w:val="001739BD"/>
    <w:rsid w:val="00343226"/>
    <w:rsid w:val="003E45AC"/>
    <w:rsid w:val="005C490F"/>
    <w:rsid w:val="00603052"/>
    <w:rsid w:val="008537BC"/>
    <w:rsid w:val="008B2350"/>
    <w:rsid w:val="008D23BA"/>
    <w:rsid w:val="00AA647E"/>
    <w:rsid w:val="00AD4070"/>
    <w:rsid w:val="00B2574D"/>
    <w:rsid w:val="00BD6E62"/>
    <w:rsid w:val="00D0039E"/>
    <w:rsid w:val="00E32D90"/>
    <w:rsid w:val="00F31D50"/>
    <w:rsid w:val="00FB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814C7C"/>
  <w15:chartTrackingRefBased/>
  <w15:docId w15:val="{6BF6F754-4458-4027-A466-67A7F68A6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FB6B8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FB6B87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FB6B87"/>
    <w:rPr>
      <w:b/>
      <w:bCs/>
    </w:rPr>
  </w:style>
  <w:style w:type="paragraph" w:styleId="Web">
    <w:name w:val="Normal (Web)"/>
    <w:basedOn w:val="a"/>
    <w:uiPriority w:val="99"/>
    <w:semiHidden/>
    <w:unhideWhenUsed/>
    <w:rsid w:val="00FB6B8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E4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E45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E4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E45AC"/>
    <w:rPr>
      <w:sz w:val="20"/>
      <w:szCs w:val="20"/>
    </w:rPr>
  </w:style>
  <w:style w:type="character" w:styleId="a8">
    <w:name w:val="Hyperlink"/>
    <w:basedOn w:val="a0"/>
    <w:uiPriority w:val="99"/>
    <w:unhideWhenUsed/>
    <w:rsid w:val="008B2350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B23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3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延 C</dc:creator>
  <cp:keywords/>
  <dc:description/>
  <cp:lastModifiedBy>方心怡</cp:lastModifiedBy>
  <cp:revision>9</cp:revision>
  <dcterms:created xsi:type="dcterms:W3CDTF">2024-05-13T09:00:00Z</dcterms:created>
  <dcterms:modified xsi:type="dcterms:W3CDTF">2024-06-03T02:16:00Z</dcterms:modified>
</cp:coreProperties>
</file>